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ED90B" w14:textId="14AB2651" w:rsidR="00230812" w:rsidRPr="00D54BD2" w:rsidRDefault="00230812" w:rsidP="00D54BD2">
      <w:pPr>
        <w:jc w:val="center"/>
        <w:rPr>
          <w:b/>
          <w:sz w:val="40"/>
          <w:szCs w:val="40"/>
        </w:rPr>
      </w:pPr>
      <w:r w:rsidRPr="00D54BD2">
        <w:rPr>
          <w:b/>
          <w:sz w:val="40"/>
          <w:szCs w:val="40"/>
        </w:rPr>
        <w:t xml:space="preserve">Is </w:t>
      </w:r>
      <w:r w:rsidR="00D52049">
        <w:rPr>
          <w:b/>
          <w:sz w:val="40"/>
          <w:szCs w:val="40"/>
        </w:rPr>
        <w:t>R</w:t>
      </w:r>
      <w:r w:rsidRPr="00D54BD2">
        <w:rPr>
          <w:b/>
          <w:sz w:val="40"/>
          <w:szCs w:val="40"/>
        </w:rPr>
        <w:t>ed</w:t>
      </w:r>
      <w:r w:rsidR="00D52049">
        <w:rPr>
          <w:b/>
          <w:sz w:val="40"/>
          <w:szCs w:val="40"/>
        </w:rPr>
        <w:t>-l</w:t>
      </w:r>
      <w:r w:rsidRPr="00D54BD2">
        <w:rPr>
          <w:b/>
          <w:sz w:val="40"/>
          <w:szCs w:val="40"/>
        </w:rPr>
        <w:t xml:space="preserve">ight </w:t>
      </w:r>
      <w:r w:rsidR="00D52049">
        <w:rPr>
          <w:b/>
          <w:sz w:val="40"/>
          <w:szCs w:val="40"/>
        </w:rPr>
        <w:t>T</w:t>
      </w:r>
      <w:r w:rsidRPr="00D54BD2">
        <w:rPr>
          <w:b/>
          <w:sz w:val="40"/>
          <w:szCs w:val="40"/>
        </w:rPr>
        <w:t xml:space="preserve">herapy </w:t>
      </w:r>
      <w:r w:rsidR="00D52049">
        <w:rPr>
          <w:b/>
          <w:sz w:val="40"/>
          <w:szCs w:val="40"/>
        </w:rPr>
        <w:t>S</w:t>
      </w:r>
      <w:r w:rsidRPr="00D54BD2">
        <w:rPr>
          <w:b/>
          <w:sz w:val="40"/>
          <w:szCs w:val="40"/>
        </w:rPr>
        <w:t>afe?</w:t>
      </w:r>
    </w:p>
    <w:p w14:paraId="2BD63568" w14:textId="77777777" w:rsidR="00230812" w:rsidRPr="00230812" w:rsidRDefault="005328E6" w:rsidP="00D54BD2">
      <w:pPr>
        <w:jc w:val="both"/>
        <w:rPr>
          <w:sz w:val="28"/>
          <w:szCs w:val="28"/>
        </w:rPr>
      </w:pPr>
      <w:r>
        <w:rPr>
          <w:sz w:val="28"/>
          <w:szCs w:val="28"/>
        </w:rPr>
        <w:t>As with any therapy that is used to treat the skin, brain, eyes, and muscles</w:t>
      </w:r>
      <w:r w:rsidR="00230812" w:rsidRPr="00230812">
        <w:rPr>
          <w:sz w:val="28"/>
          <w:szCs w:val="28"/>
        </w:rPr>
        <w:t xml:space="preserve">, it is important to understand the safety considerations associated with red light therapy. </w:t>
      </w:r>
    </w:p>
    <w:p w14:paraId="7E0BB938" w14:textId="129622EF" w:rsidR="00230812" w:rsidRPr="00230812" w:rsidRDefault="15CA4E60" w:rsidP="00D54BD2">
      <w:pPr>
        <w:jc w:val="both"/>
        <w:rPr>
          <w:sz w:val="28"/>
          <w:szCs w:val="28"/>
        </w:rPr>
      </w:pPr>
      <w:r w:rsidRPr="15CA4E60">
        <w:rPr>
          <w:sz w:val="28"/>
          <w:szCs w:val="28"/>
        </w:rPr>
        <w:t xml:space="preserve">While red light therapy is generally considered safe and well-tolerated for most ages and skin types, it is important to be aware of the safety guidelines to ensure the best and safest usage of </w:t>
      </w:r>
      <w:r w:rsidR="00D54BD2" w:rsidRPr="15CA4E60">
        <w:rPr>
          <w:sz w:val="28"/>
          <w:szCs w:val="28"/>
        </w:rPr>
        <w:t>red-light</w:t>
      </w:r>
      <w:r w:rsidRPr="15CA4E60">
        <w:rPr>
          <w:sz w:val="28"/>
          <w:szCs w:val="28"/>
        </w:rPr>
        <w:t xml:space="preserve"> devices. As well as understanding these guidelines, it is important to </w:t>
      </w:r>
      <w:bookmarkStart w:id="0" w:name="_Int_69dc1x6H"/>
      <w:r w:rsidRPr="15CA4E60">
        <w:rPr>
          <w:sz w:val="28"/>
          <w:szCs w:val="28"/>
        </w:rPr>
        <w:t>actually follow</w:t>
      </w:r>
      <w:bookmarkEnd w:id="0"/>
      <w:r w:rsidRPr="15CA4E60">
        <w:rPr>
          <w:sz w:val="28"/>
          <w:szCs w:val="28"/>
        </w:rPr>
        <w:t xml:space="preserve"> them to avoid side effects. By being aware of appropriate dosages, potential contraindications, and precautions, it is possible to get the greatest benefit from red light therapy with little to no side effects.</w:t>
      </w:r>
    </w:p>
    <w:p w14:paraId="5422FE40" w14:textId="77777777" w:rsidR="009B6D61" w:rsidRPr="003B4BAC" w:rsidRDefault="009B6D61" w:rsidP="00D54BD2">
      <w:pPr>
        <w:jc w:val="both"/>
        <w:rPr>
          <w:b/>
          <w:sz w:val="28"/>
          <w:szCs w:val="28"/>
        </w:rPr>
      </w:pPr>
      <w:r w:rsidRPr="003B4BAC">
        <w:rPr>
          <w:b/>
          <w:sz w:val="28"/>
          <w:szCs w:val="28"/>
        </w:rPr>
        <w:t>Dosage Guideline</w:t>
      </w:r>
    </w:p>
    <w:p w14:paraId="76BE2A61" w14:textId="78A3D6B7" w:rsidR="00230812" w:rsidRDefault="00230812" w:rsidP="00D54BD2">
      <w:pPr>
        <w:jc w:val="both"/>
        <w:rPr>
          <w:sz w:val="28"/>
          <w:szCs w:val="28"/>
        </w:rPr>
      </w:pPr>
      <w:r w:rsidRPr="00230812">
        <w:rPr>
          <w:sz w:val="28"/>
          <w:szCs w:val="28"/>
        </w:rPr>
        <w:t xml:space="preserve">Understanding the appropriate dosages of </w:t>
      </w:r>
      <w:r w:rsidR="00D54BD2" w:rsidRPr="00230812">
        <w:rPr>
          <w:sz w:val="28"/>
          <w:szCs w:val="28"/>
        </w:rPr>
        <w:t>red-light</w:t>
      </w:r>
      <w:r w:rsidRPr="00230812">
        <w:rPr>
          <w:sz w:val="28"/>
          <w:szCs w:val="28"/>
        </w:rPr>
        <w:t xml:space="preserve"> </w:t>
      </w:r>
      <w:r w:rsidR="00F01C2A">
        <w:rPr>
          <w:sz w:val="28"/>
          <w:szCs w:val="28"/>
        </w:rPr>
        <w:t>therapy is crucial to achieving</w:t>
      </w:r>
      <w:r w:rsidRPr="00230812">
        <w:rPr>
          <w:sz w:val="28"/>
          <w:szCs w:val="28"/>
        </w:rPr>
        <w:t xml:space="preserve"> desired outcomes without overexposure. Dosage guidelines typically consider factors such as the wavelength, power density, treatment duration, and the distance between the light source and the target area. It is important to follow manufacturer instructions or consult with a </w:t>
      </w:r>
      <w:r w:rsidR="00D54BD2">
        <w:rPr>
          <w:sz w:val="28"/>
          <w:szCs w:val="28"/>
        </w:rPr>
        <w:t>red-light</w:t>
      </w:r>
      <w:r w:rsidR="00E16E73">
        <w:rPr>
          <w:sz w:val="28"/>
          <w:szCs w:val="28"/>
        </w:rPr>
        <w:t xml:space="preserve"> therapy expert</w:t>
      </w:r>
      <w:r w:rsidRPr="00230812">
        <w:rPr>
          <w:sz w:val="28"/>
          <w:szCs w:val="28"/>
        </w:rPr>
        <w:t xml:space="preserve"> to </w:t>
      </w:r>
      <w:r w:rsidR="009B6D61">
        <w:rPr>
          <w:sz w:val="28"/>
          <w:szCs w:val="28"/>
        </w:rPr>
        <w:t xml:space="preserve">make sure that you use the correct wavelength for the target area you wish to treat. </w:t>
      </w:r>
    </w:p>
    <w:p w14:paraId="47781A27" w14:textId="77777777" w:rsidR="009B6D61" w:rsidRPr="00230812" w:rsidRDefault="009B6D61" w:rsidP="00D54BD2">
      <w:pPr>
        <w:jc w:val="both"/>
        <w:rPr>
          <w:sz w:val="28"/>
          <w:szCs w:val="28"/>
        </w:rPr>
      </w:pPr>
      <w:r w:rsidRPr="009B6D61">
        <w:rPr>
          <w:sz w:val="28"/>
          <w:szCs w:val="28"/>
        </w:rPr>
        <w:t xml:space="preserve">For instance, </w:t>
      </w:r>
      <w:r w:rsidR="00F01C2A">
        <w:rPr>
          <w:sz w:val="28"/>
          <w:szCs w:val="28"/>
        </w:rPr>
        <w:t xml:space="preserve">a </w:t>
      </w:r>
      <w:r w:rsidRPr="009B6D61">
        <w:rPr>
          <w:sz w:val="28"/>
          <w:szCs w:val="28"/>
        </w:rPr>
        <w:t>near infra-red wavelength of 780nm is appropriate for treating the thyroid, whereas it would have no effect on arthritis pain</w:t>
      </w:r>
      <w:r w:rsidR="00E16E73">
        <w:rPr>
          <w:sz w:val="28"/>
          <w:szCs w:val="28"/>
        </w:rPr>
        <w:t>,</w:t>
      </w:r>
      <w:r w:rsidRPr="009B6D61">
        <w:rPr>
          <w:sz w:val="28"/>
          <w:szCs w:val="28"/>
        </w:rPr>
        <w:t xml:space="preserve"> which is treated with near infra-red wavelengths of between 785nm and 830nm</w:t>
      </w:r>
      <w:r w:rsidR="00E16E73">
        <w:rPr>
          <w:sz w:val="28"/>
          <w:szCs w:val="28"/>
        </w:rPr>
        <w:t xml:space="preserve"> (1)</w:t>
      </w:r>
      <w:r w:rsidRPr="009B6D61">
        <w:rPr>
          <w:sz w:val="28"/>
          <w:szCs w:val="28"/>
        </w:rPr>
        <w:t xml:space="preserve">. </w:t>
      </w:r>
    </w:p>
    <w:p w14:paraId="20CEC1F1" w14:textId="77777777" w:rsidR="005328E6" w:rsidRPr="003B4BAC" w:rsidRDefault="005328E6" w:rsidP="00D54BD2">
      <w:pPr>
        <w:jc w:val="both"/>
        <w:rPr>
          <w:b/>
          <w:sz w:val="28"/>
          <w:szCs w:val="28"/>
        </w:rPr>
      </w:pPr>
      <w:r w:rsidRPr="003B4BAC">
        <w:rPr>
          <w:b/>
          <w:sz w:val="28"/>
          <w:szCs w:val="28"/>
        </w:rPr>
        <w:t>Eye Protection</w:t>
      </w:r>
    </w:p>
    <w:p w14:paraId="0A197BF4" w14:textId="0D3D2D62" w:rsidR="005328E6" w:rsidRDefault="15CA4E60" w:rsidP="00D54BD2">
      <w:pPr>
        <w:jc w:val="both"/>
        <w:rPr>
          <w:sz w:val="28"/>
          <w:szCs w:val="28"/>
        </w:rPr>
      </w:pPr>
      <w:r w:rsidRPr="15CA4E60">
        <w:rPr>
          <w:sz w:val="28"/>
          <w:szCs w:val="28"/>
        </w:rPr>
        <w:t xml:space="preserve">Infra-red light and near infra-red light between 780nm and 830nm are helpful to treat some eye diseases and conditions and even restore failing eyesight. However, infra-red wavelengths over 850nm can damage the eyes.  Therefore, protecting the eyes from direct exposure to red and near-infrared light over 850nm, is vital. All parts of the eyes are very delicate and very sensitive to intense light. Infra-red light can penetrate the lens, retina, and cornea, causing damage and clouding of the eye, which over time can lead to cataracts, especially after prolonged use (2). The danger is that the retina can be burned, </w:t>
      </w:r>
      <w:r w:rsidRPr="15CA4E60">
        <w:rPr>
          <w:sz w:val="28"/>
          <w:szCs w:val="28"/>
        </w:rPr>
        <w:lastRenderedPageBreak/>
        <w:t xml:space="preserve">but this damage goes unnoticed for some time. Therefore, when using red light therapy treatments on other areas of the face and body, it is strongly recommended to wear the correct eye protection, such as goggles, or eyewear designed to block the specific wavelengths used in the therapy. These should be provided with the ultra-red therapy treatment device. However, if they are not, it is imperative to make sure that any goggles or protective eyewear used are sufficient to block out all light from all angles. Do not use sunglasses, as these are not fit for this purpose (3). </w:t>
      </w:r>
    </w:p>
    <w:p w14:paraId="2FFC5596" w14:textId="77777777" w:rsidR="009B6D61" w:rsidRPr="00E16E73" w:rsidRDefault="009B6D61" w:rsidP="00D54BD2">
      <w:pPr>
        <w:jc w:val="both"/>
        <w:rPr>
          <w:b/>
          <w:sz w:val="28"/>
          <w:szCs w:val="28"/>
        </w:rPr>
      </w:pPr>
      <w:r w:rsidRPr="00E16E73">
        <w:rPr>
          <w:b/>
          <w:sz w:val="28"/>
          <w:szCs w:val="28"/>
        </w:rPr>
        <w:t>Contraindications</w:t>
      </w:r>
    </w:p>
    <w:p w14:paraId="79087303" w14:textId="77777777" w:rsidR="009B6D61" w:rsidRDefault="00230812" w:rsidP="00D54BD2">
      <w:pPr>
        <w:jc w:val="both"/>
        <w:rPr>
          <w:sz w:val="28"/>
          <w:szCs w:val="28"/>
        </w:rPr>
      </w:pPr>
      <w:r w:rsidRPr="00230812">
        <w:rPr>
          <w:sz w:val="28"/>
          <w:szCs w:val="28"/>
        </w:rPr>
        <w:t xml:space="preserve">Although red light therapy is generally safe, certain contraindications should be taken into consideration. Individuals with photosensitivity disorders, such as porphyria or lupus erythematosus, may need to avoid or carefully manage their exposure to light therapy. </w:t>
      </w:r>
      <w:r w:rsidR="00E16E73">
        <w:rPr>
          <w:sz w:val="28"/>
          <w:szCs w:val="28"/>
        </w:rPr>
        <w:t>Likewise, those with diabetes</w:t>
      </w:r>
      <w:r w:rsidR="009B6D61">
        <w:rPr>
          <w:sz w:val="28"/>
          <w:szCs w:val="28"/>
        </w:rPr>
        <w:t xml:space="preserve"> or taki</w:t>
      </w:r>
      <w:r w:rsidR="00F01C2A">
        <w:rPr>
          <w:sz w:val="28"/>
          <w:szCs w:val="28"/>
        </w:rPr>
        <w:t>ng medication such as melatonin for sleep disorders,</w:t>
      </w:r>
      <w:r w:rsidR="009B6D61">
        <w:rPr>
          <w:sz w:val="28"/>
          <w:szCs w:val="28"/>
        </w:rPr>
        <w:t xml:space="preserve"> antipsychotic dr</w:t>
      </w:r>
      <w:r w:rsidR="00F01C2A">
        <w:rPr>
          <w:sz w:val="28"/>
          <w:szCs w:val="28"/>
        </w:rPr>
        <w:t>ugs for mental health disorders,</w:t>
      </w:r>
      <w:r w:rsidR="009B6D61">
        <w:rPr>
          <w:sz w:val="28"/>
          <w:szCs w:val="28"/>
        </w:rPr>
        <w:t xml:space="preserve"> or anti-biotics for infections</w:t>
      </w:r>
      <w:r w:rsidR="00E16E73">
        <w:rPr>
          <w:sz w:val="28"/>
          <w:szCs w:val="28"/>
        </w:rPr>
        <w:t xml:space="preserve"> should not use red light therapy without taking advice from a professional with expertise on the subject</w:t>
      </w:r>
      <w:r w:rsidR="009B6D61">
        <w:rPr>
          <w:sz w:val="28"/>
          <w:szCs w:val="28"/>
        </w:rPr>
        <w:t>. This is because these medications increase the sensitivity o</w:t>
      </w:r>
      <w:r w:rsidR="003B4BAC">
        <w:rPr>
          <w:sz w:val="28"/>
          <w:szCs w:val="28"/>
        </w:rPr>
        <w:t>f the body to the light therapy</w:t>
      </w:r>
      <w:r w:rsidR="00E16E73">
        <w:rPr>
          <w:sz w:val="28"/>
          <w:szCs w:val="28"/>
        </w:rPr>
        <w:t xml:space="preserve"> (4)</w:t>
      </w:r>
      <w:r w:rsidR="003B4BAC">
        <w:rPr>
          <w:sz w:val="28"/>
          <w:szCs w:val="28"/>
        </w:rPr>
        <w:t>,</w:t>
      </w:r>
      <w:r w:rsidR="009B6D61">
        <w:rPr>
          <w:sz w:val="28"/>
          <w:szCs w:val="28"/>
        </w:rPr>
        <w:t xml:space="preserve"> </w:t>
      </w:r>
      <w:r w:rsidR="003B4BAC">
        <w:rPr>
          <w:sz w:val="28"/>
          <w:szCs w:val="28"/>
        </w:rPr>
        <w:t xml:space="preserve">which </w:t>
      </w:r>
      <w:r w:rsidR="009B6D61">
        <w:rPr>
          <w:sz w:val="28"/>
          <w:szCs w:val="28"/>
        </w:rPr>
        <w:t xml:space="preserve">makes the area being treated more </w:t>
      </w:r>
      <w:r w:rsidR="00F01C2A">
        <w:rPr>
          <w:sz w:val="28"/>
          <w:szCs w:val="28"/>
        </w:rPr>
        <w:t>vulnerable to adverse reactions</w:t>
      </w:r>
      <w:r w:rsidR="009B6D61">
        <w:rPr>
          <w:sz w:val="28"/>
          <w:szCs w:val="28"/>
        </w:rPr>
        <w:t xml:space="preserve"> such as tissue damage or side effects. </w:t>
      </w:r>
    </w:p>
    <w:p w14:paraId="74753818" w14:textId="56EE5CC6" w:rsidR="003B4BAC" w:rsidRPr="00230812" w:rsidRDefault="003B4BAC" w:rsidP="00D54BD2">
      <w:pPr>
        <w:jc w:val="both"/>
        <w:rPr>
          <w:sz w:val="28"/>
          <w:szCs w:val="28"/>
        </w:rPr>
      </w:pPr>
      <w:r>
        <w:rPr>
          <w:sz w:val="28"/>
          <w:szCs w:val="28"/>
        </w:rPr>
        <w:t>Other remedies and medications can also cause</w:t>
      </w:r>
      <w:r w:rsidR="00E16E73">
        <w:rPr>
          <w:sz w:val="28"/>
          <w:szCs w:val="28"/>
        </w:rPr>
        <w:t xml:space="preserve"> increased sensitivity to light. T</w:t>
      </w:r>
      <w:r>
        <w:rPr>
          <w:sz w:val="28"/>
          <w:szCs w:val="28"/>
        </w:rPr>
        <w:t xml:space="preserve">hese include </w:t>
      </w:r>
      <w:r w:rsidRPr="00230812">
        <w:rPr>
          <w:sz w:val="28"/>
          <w:szCs w:val="28"/>
        </w:rPr>
        <w:t xml:space="preserve">herbal supplements like St. John's Wort </w:t>
      </w:r>
      <w:r>
        <w:rPr>
          <w:sz w:val="28"/>
          <w:szCs w:val="28"/>
        </w:rPr>
        <w:t>and Gin</w:t>
      </w:r>
      <w:r w:rsidR="00153C5D">
        <w:rPr>
          <w:sz w:val="28"/>
          <w:szCs w:val="28"/>
        </w:rPr>
        <w:t>kg</w:t>
      </w:r>
      <w:r>
        <w:rPr>
          <w:sz w:val="28"/>
          <w:szCs w:val="28"/>
        </w:rPr>
        <w:t>o Biloba</w:t>
      </w:r>
      <w:r w:rsidR="00F01C2A">
        <w:rPr>
          <w:sz w:val="28"/>
          <w:szCs w:val="28"/>
        </w:rPr>
        <w:t>,</w:t>
      </w:r>
      <w:r>
        <w:rPr>
          <w:sz w:val="28"/>
          <w:szCs w:val="28"/>
        </w:rPr>
        <w:t xml:space="preserve"> </w:t>
      </w:r>
      <w:r w:rsidRPr="003B4BAC">
        <w:rPr>
          <w:sz w:val="28"/>
          <w:szCs w:val="28"/>
        </w:rPr>
        <w:t>as well as tattoos, oral contraceptives, deodorants, some cosmetics, anti-histamines, and drugs that treat high blood pressure and depression</w:t>
      </w:r>
      <w:r w:rsidR="00E16E73">
        <w:rPr>
          <w:sz w:val="28"/>
          <w:szCs w:val="28"/>
        </w:rPr>
        <w:t xml:space="preserve"> (5)</w:t>
      </w:r>
      <w:r w:rsidRPr="003B4BAC">
        <w:rPr>
          <w:sz w:val="28"/>
          <w:szCs w:val="28"/>
        </w:rPr>
        <w:t xml:space="preserve">.  </w:t>
      </w:r>
      <w:r>
        <w:rPr>
          <w:sz w:val="28"/>
          <w:szCs w:val="28"/>
        </w:rPr>
        <w:t>For this reason, if you take any kind of medication</w:t>
      </w:r>
      <w:r w:rsidR="00F01C2A">
        <w:rPr>
          <w:sz w:val="28"/>
          <w:szCs w:val="28"/>
        </w:rPr>
        <w:t>,</w:t>
      </w:r>
      <w:r>
        <w:rPr>
          <w:sz w:val="28"/>
          <w:szCs w:val="28"/>
        </w:rPr>
        <w:t xml:space="preserve"> it is very important to check with a healthcare professional before starting to use red light therapy. </w:t>
      </w:r>
    </w:p>
    <w:p w14:paraId="796E002D" w14:textId="77777777" w:rsidR="009B6D61" w:rsidRPr="00230812" w:rsidRDefault="009B6D61" w:rsidP="00D54BD2">
      <w:pPr>
        <w:jc w:val="both"/>
        <w:rPr>
          <w:sz w:val="28"/>
          <w:szCs w:val="28"/>
        </w:rPr>
      </w:pPr>
      <w:r>
        <w:rPr>
          <w:sz w:val="28"/>
          <w:szCs w:val="28"/>
        </w:rPr>
        <w:t>Although red light therapy is helpful to heal wounds</w:t>
      </w:r>
      <w:r w:rsidR="00F01C2A">
        <w:rPr>
          <w:sz w:val="28"/>
          <w:szCs w:val="28"/>
        </w:rPr>
        <w:t>,</w:t>
      </w:r>
      <w:r>
        <w:rPr>
          <w:sz w:val="28"/>
          <w:szCs w:val="28"/>
        </w:rPr>
        <w:t xml:space="preserve"> it should not be used on </w:t>
      </w:r>
      <w:r w:rsidR="00230812" w:rsidRPr="00230812">
        <w:rPr>
          <w:sz w:val="28"/>
          <w:szCs w:val="28"/>
        </w:rPr>
        <w:t>active skin infections, open wounds, or skin lesions</w:t>
      </w:r>
      <w:r>
        <w:rPr>
          <w:sz w:val="28"/>
          <w:szCs w:val="28"/>
        </w:rPr>
        <w:t xml:space="preserve">. </w:t>
      </w:r>
      <w:r w:rsidR="00230812" w:rsidRPr="00230812">
        <w:rPr>
          <w:sz w:val="28"/>
          <w:szCs w:val="28"/>
        </w:rPr>
        <w:t xml:space="preserve"> </w:t>
      </w:r>
      <w:r w:rsidR="003B4BAC">
        <w:rPr>
          <w:sz w:val="28"/>
          <w:szCs w:val="28"/>
        </w:rPr>
        <w:t>However, once they begin to heal</w:t>
      </w:r>
      <w:r w:rsidR="00F01C2A">
        <w:rPr>
          <w:sz w:val="28"/>
          <w:szCs w:val="28"/>
        </w:rPr>
        <w:t>,</w:t>
      </w:r>
      <w:r w:rsidR="003B4BAC">
        <w:rPr>
          <w:sz w:val="28"/>
          <w:szCs w:val="28"/>
        </w:rPr>
        <w:t xml:space="preserve"> red light therapy can speed up the healing process through increased blood flow and circulation, delivering healing oxygen and nutrients to the area</w:t>
      </w:r>
      <w:r w:rsidR="00E16E73">
        <w:rPr>
          <w:sz w:val="28"/>
          <w:szCs w:val="28"/>
        </w:rPr>
        <w:t xml:space="preserve"> (6)</w:t>
      </w:r>
      <w:r w:rsidR="003B4BAC">
        <w:rPr>
          <w:sz w:val="28"/>
          <w:szCs w:val="28"/>
        </w:rPr>
        <w:t xml:space="preserve">. </w:t>
      </w:r>
      <w:r w:rsidR="00230812" w:rsidRPr="00230812">
        <w:rPr>
          <w:sz w:val="28"/>
          <w:szCs w:val="28"/>
        </w:rPr>
        <w:t xml:space="preserve">Pregnant women and individuals with a history of melanoma or other skin cancers should </w:t>
      </w:r>
      <w:r w:rsidR="00E16E73">
        <w:rPr>
          <w:sz w:val="28"/>
          <w:szCs w:val="28"/>
        </w:rPr>
        <w:t xml:space="preserve">also </w:t>
      </w:r>
      <w:r w:rsidR="00230812" w:rsidRPr="00230812">
        <w:rPr>
          <w:sz w:val="28"/>
          <w:szCs w:val="28"/>
        </w:rPr>
        <w:t>consult with a healthcare professional before undergoing red light therapy.</w:t>
      </w:r>
      <w:r w:rsidR="003B4BAC">
        <w:rPr>
          <w:sz w:val="28"/>
          <w:szCs w:val="28"/>
        </w:rPr>
        <w:t xml:space="preserve"> </w:t>
      </w:r>
      <w:r w:rsidR="00E16E73">
        <w:rPr>
          <w:sz w:val="28"/>
          <w:szCs w:val="28"/>
        </w:rPr>
        <w:t xml:space="preserve">With that said, </w:t>
      </w:r>
      <w:r w:rsidR="003B4BAC" w:rsidRPr="003B4BAC">
        <w:rPr>
          <w:sz w:val="28"/>
          <w:szCs w:val="28"/>
        </w:rPr>
        <w:t xml:space="preserve">one study has found that red light therapy for the treatment of wound healing and lymphedema in cancer patients was not </w:t>
      </w:r>
      <w:r w:rsidR="003B4BAC" w:rsidRPr="003B4BAC">
        <w:rPr>
          <w:sz w:val="28"/>
          <w:szCs w:val="28"/>
        </w:rPr>
        <w:lastRenderedPageBreak/>
        <w:t xml:space="preserve">found to cause </w:t>
      </w:r>
      <w:r w:rsidR="003B4BAC">
        <w:rPr>
          <w:sz w:val="28"/>
          <w:szCs w:val="28"/>
        </w:rPr>
        <w:t xml:space="preserve">the formation of new tumours </w:t>
      </w:r>
      <w:r w:rsidR="003B4BAC" w:rsidRPr="003B4BAC">
        <w:rPr>
          <w:sz w:val="28"/>
          <w:szCs w:val="28"/>
        </w:rPr>
        <w:t xml:space="preserve">or </w:t>
      </w:r>
      <w:r w:rsidR="003B4BAC">
        <w:rPr>
          <w:sz w:val="28"/>
          <w:szCs w:val="28"/>
        </w:rPr>
        <w:t xml:space="preserve">the development of </w:t>
      </w:r>
      <w:r w:rsidR="003B4BAC" w:rsidRPr="003B4BAC">
        <w:rPr>
          <w:sz w:val="28"/>
          <w:szCs w:val="28"/>
        </w:rPr>
        <w:t>secondary cancers, known as metastasis</w:t>
      </w:r>
      <w:r w:rsidR="00E16E73">
        <w:rPr>
          <w:sz w:val="28"/>
          <w:szCs w:val="28"/>
        </w:rPr>
        <w:t xml:space="preserve"> (7)</w:t>
      </w:r>
      <w:r w:rsidR="003B4BAC" w:rsidRPr="003B4BAC">
        <w:rPr>
          <w:sz w:val="28"/>
          <w:szCs w:val="28"/>
        </w:rPr>
        <w:t>.</w:t>
      </w:r>
      <w:r w:rsidR="003B4BAC">
        <w:rPr>
          <w:sz w:val="28"/>
          <w:szCs w:val="28"/>
        </w:rPr>
        <w:t xml:space="preserve"> </w:t>
      </w:r>
    </w:p>
    <w:p w14:paraId="6F0A56AE" w14:textId="77777777" w:rsidR="00452247" w:rsidRPr="00452247" w:rsidRDefault="00230812" w:rsidP="00D54BD2">
      <w:pPr>
        <w:jc w:val="both"/>
        <w:rPr>
          <w:b/>
          <w:sz w:val="28"/>
          <w:szCs w:val="28"/>
        </w:rPr>
      </w:pPr>
      <w:r w:rsidRPr="00452247">
        <w:rPr>
          <w:b/>
          <w:sz w:val="28"/>
          <w:szCs w:val="28"/>
        </w:rPr>
        <w:t>Heat Generation</w:t>
      </w:r>
    </w:p>
    <w:p w14:paraId="6FD9C474" w14:textId="4F8AF863" w:rsidR="00230812" w:rsidRPr="00230812" w:rsidRDefault="70FC1125" w:rsidP="00D54BD2">
      <w:pPr>
        <w:jc w:val="both"/>
        <w:rPr>
          <w:sz w:val="28"/>
          <w:szCs w:val="28"/>
        </w:rPr>
      </w:pPr>
      <w:r w:rsidRPr="70FC1125">
        <w:rPr>
          <w:sz w:val="28"/>
          <w:szCs w:val="28"/>
        </w:rPr>
        <w:t xml:space="preserve">Certain </w:t>
      </w:r>
      <w:r w:rsidR="00D54BD2" w:rsidRPr="70FC1125">
        <w:rPr>
          <w:sz w:val="28"/>
          <w:szCs w:val="28"/>
        </w:rPr>
        <w:t>red-light</w:t>
      </w:r>
      <w:r w:rsidRPr="70FC1125">
        <w:rPr>
          <w:sz w:val="28"/>
          <w:szCs w:val="28"/>
        </w:rPr>
        <w:t xml:space="preserve"> therapy devices can generate heat during use. It is important to be aware of this potential heat production and ensure that the skin does not become excessively hot during treatments. If discomfort or overheating occurs, the treatment duration can be adjusted, or a cooler light source can be used. It is also important to stay awake during treatments. While the red light works its magic, it can be tempting to fall asleep as you relax. However, this is dangerous unless there is an automatic cut-out on the device, as it can lead to tissue damage, blisters, and burns (8).</w:t>
      </w:r>
    </w:p>
    <w:p w14:paraId="01CC5438" w14:textId="77777777" w:rsidR="00452247" w:rsidRPr="00E16E73" w:rsidRDefault="00230812" w:rsidP="00D54BD2">
      <w:pPr>
        <w:jc w:val="both"/>
        <w:rPr>
          <w:b/>
          <w:sz w:val="28"/>
          <w:szCs w:val="28"/>
        </w:rPr>
      </w:pPr>
      <w:r w:rsidRPr="00E16E73">
        <w:rPr>
          <w:b/>
          <w:sz w:val="28"/>
          <w:szCs w:val="28"/>
        </w:rPr>
        <w:t>Precautions for Skin Types</w:t>
      </w:r>
    </w:p>
    <w:p w14:paraId="103BF198" w14:textId="77777777" w:rsidR="00230812" w:rsidRPr="00230812" w:rsidRDefault="00230812" w:rsidP="00D54BD2">
      <w:pPr>
        <w:jc w:val="both"/>
        <w:rPr>
          <w:sz w:val="28"/>
          <w:szCs w:val="28"/>
        </w:rPr>
      </w:pPr>
      <w:r w:rsidRPr="00230812">
        <w:rPr>
          <w:sz w:val="28"/>
          <w:szCs w:val="28"/>
        </w:rPr>
        <w:t>Different skin types may respond differently to red light therapy. Individuals with fair or sensitive skin may be more prone to skin irritation or redness. It is</w:t>
      </w:r>
      <w:r w:rsidR="00E16E73">
        <w:rPr>
          <w:sz w:val="28"/>
          <w:szCs w:val="28"/>
        </w:rPr>
        <w:t>, therefore, best to start with short treatment durations and low wavelength</w:t>
      </w:r>
      <w:r w:rsidRPr="00230812">
        <w:rPr>
          <w:sz w:val="28"/>
          <w:szCs w:val="28"/>
        </w:rPr>
        <w:t xml:space="preserve"> intensities, </w:t>
      </w:r>
      <w:r w:rsidR="00E16E73">
        <w:rPr>
          <w:sz w:val="28"/>
          <w:szCs w:val="28"/>
        </w:rPr>
        <w:t xml:space="preserve">then </w:t>
      </w:r>
      <w:r w:rsidRPr="00230812">
        <w:rPr>
          <w:sz w:val="28"/>
          <w:szCs w:val="28"/>
        </w:rPr>
        <w:t xml:space="preserve">gradually increasing them </w:t>
      </w:r>
      <w:r w:rsidR="00E16E73">
        <w:rPr>
          <w:sz w:val="28"/>
          <w:szCs w:val="28"/>
        </w:rPr>
        <w:t xml:space="preserve">over time </w:t>
      </w:r>
      <w:r w:rsidRPr="00230812">
        <w:rPr>
          <w:sz w:val="28"/>
          <w:szCs w:val="28"/>
        </w:rPr>
        <w:t>as the skin adapts and tolerates the therapy.</w:t>
      </w:r>
      <w:r w:rsidR="00452247">
        <w:rPr>
          <w:sz w:val="28"/>
          <w:szCs w:val="28"/>
        </w:rPr>
        <w:t xml:space="preserve"> </w:t>
      </w:r>
      <w:r w:rsidR="00E16E73">
        <w:rPr>
          <w:sz w:val="28"/>
          <w:szCs w:val="28"/>
        </w:rPr>
        <w:t xml:space="preserve">It is vital that </w:t>
      </w:r>
      <w:r w:rsidR="00F01C2A">
        <w:rPr>
          <w:sz w:val="28"/>
          <w:szCs w:val="28"/>
        </w:rPr>
        <w:t>the treatment be</w:t>
      </w:r>
      <w:r w:rsidR="00E16E73">
        <w:rPr>
          <w:sz w:val="28"/>
          <w:szCs w:val="28"/>
        </w:rPr>
        <w:t xml:space="preserve"> stopped as soon as any discomfort or pain is experienced (9). </w:t>
      </w:r>
    </w:p>
    <w:p w14:paraId="12F03A1C" w14:textId="77777777" w:rsidR="00452247" w:rsidRPr="00E16E73" w:rsidRDefault="00230812" w:rsidP="00D54BD2">
      <w:pPr>
        <w:jc w:val="both"/>
        <w:rPr>
          <w:b/>
          <w:sz w:val="28"/>
          <w:szCs w:val="28"/>
        </w:rPr>
      </w:pPr>
      <w:r w:rsidRPr="00E16E73">
        <w:rPr>
          <w:b/>
          <w:sz w:val="28"/>
          <w:szCs w:val="28"/>
        </w:rPr>
        <w:t>Consulting with Healthcare Professionals</w:t>
      </w:r>
    </w:p>
    <w:p w14:paraId="1461ADC4" w14:textId="282EFB91" w:rsidR="00230812" w:rsidRPr="00230812" w:rsidRDefault="70FC1125" w:rsidP="00D54BD2">
      <w:pPr>
        <w:jc w:val="both"/>
        <w:rPr>
          <w:sz w:val="28"/>
          <w:szCs w:val="28"/>
        </w:rPr>
      </w:pPr>
      <w:r w:rsidRPr="70FC1125">
        <w:rPr>
          <w:sz w:val="28"/>
          <w:szCs w:val="28"/>
        </w:rPr>
        <w:t xml:space="preserve">Before starting any type of </w:t>
      </w:r>
      <w:r w:rsidR="00D54BD2" w:rsidRPr="70FC1125">
        <w:rPr>
          <w:sz w:val="28"/>
          <w:szCs w:val="28"/>
        </w:rPr>
        <w:t>red-light</w:t>
      </w:r>
      <w:r w:rsidRPr="70FC1125">
        <w:rPr>
          <w:sz w:val="28"/>
          <w:szCs w:val="28"/>
        </w:rPr>
        <w:t xml:space="preserve"> therapy, particularly for specific medical conditions or if there are concerns about potential interactions with medication, it may sound boring, but it is best to book a consultation with a healthcare professional. With their knowledge of your medical history, they are best placed to address any specific considerations that their patient needs to be aware of and give advice on whether to go ahead with red light treatment. </w:t>
      </w:r>
    </w:p>
    <w:p w14:paraId="5BE5BA90" w14:textId="1D283589" w:rsidR="00230812" w:rsidRDefault="00E16E73" w:rsidP="00D54BD2">
      <w:pPr>
        <w:jc w:val="both"/>
        <w:rPr>
          <w:sz w:val="28"/>
          <w:szCs w:val="28"/>
        </w:rPr>
      </w:pPr>
      <w:r>
        <w:rPr>
          <w:sz w:val="28"/>
          <w:szCs w:val="28"/>
        </w:rPr>
        <w:t xml:space="preserve">To maximise the benefits of </w:t>
      </w:r>
      <w:r w:rsidR="00D54BD2">
        <w:rPr>
          <w:sz w:val="28"/>
          <w:szCs w:val="28"/>
        </w:rPr>
        <w:t>red-light</w:t>
      </w:r>
      <w:r>
        <w:rPr>
          <w:sz w:val="28"/>
          <w:szCs w:val="28"/>
        </w:rPr>
        <w:t xml:space="preserve"> therapy, it is important to be aware of the safety considerations so that any potential risks can be minimised. Making sure that the manufacture</w:t>
      </w:r>
      <w:r w:rsidR="00153C5D">
        <w:rPr>
          <w:sz w:val="28"/>
          <w:szCs w:val="28"/>
        </w:rPr>
        <w:t>’</w:t>
      </w:r>
      <w:bookmarkStart w:id="1" w:name="_GoBack"/>
      <w:bookmarkEnd w:id="1"/>
      <w:r>
        <w:rPr>
          <w:sz w:val="28"/>
          <w:szCs w:val="28"/>
        </w:rPr>
        <w:t xml:space="preserve">s instructions for devices are carefully followed, eye protection is used, and that the user is aware of any interactions with medication that they are on, or conditions that they may have, means that there is no reason why </w:t>
      </w:r>
      <w:r w:rsidR="00D54BD2">
        <w:rPr>
          <w:sz w:val="28"/>
          <w:szCs w:val="28"/>
        </w:rPr>
        <w:t>red-light</w:t>
      </w:r>
      <w:r>
        <w:rPr>
          <w:sz w:val="28"/>
          <w:szCs w:val="28"/>
        </w:rPr>
        <w:t xml:space="preserve"> therapy cannot be used safely.  </w:t>
      </w:r>
      <w:r w:rsidR="00230812" w:rsidRPr="00230812">
        <w:rPr>
          <w:sz w:val="28"/>
          <w:szCs w:val="28"/>
        </w:rPr>
        <w:t xml:space="preserve"> </w:t>
      </w:r>
    </w:p>
    <w:p w14:paraId="071E4E01" w14:textId="77777777" w:rsidR="00E16E73" w:rsidRPr="00E16E73" w:rsidRDefault="00E16E73" w:rsidP="00230812">
      <w:pPr>
        <w:rPr>
          <w:b/>
          <w:sz w:val="28"/>
          <w:szCs w:val="28"/>
        </w:rPr>
      </w:pPr>
      <w:r w:rsidRPr="00E16E73">
        <w:rPr>
          <w:b/>
          <w:sz w:val="28"/>
          <w:szCs w:val="28"/>
        </w:rPr>
        <w:lastRenderedPageBreak/>
        <w:t>References</w:t>
      </w:r>
    </w:p>
    <w:p w14:paraId="1B6CA8CA" w14:textId="77777777" w:rsidR="00E16E73" w:rsidRPr="00E16E73" w:rsidRDefault="00E16E73" w:rsidP="00E16E73">
      <w:pPr>
        <w:pStyle w:val="ListParagraph"/>
        <w:numPr>
          <w:ilvl w:val="0"/>
          <w:numId w:val="1"/>
        </w:numPr>
      </w:pPr>
      <w:r w:rsidRPr="00E16E73">
        <w:rPr>
          <w:sz w:val="28"/>
          <w:szCs w:val="28"/>
        </w:rPr>
        <w:t xml:space="preserve">Red Light Therapy Wavelengths &amp; The Conditions Treated (Backed by Science) </w:t>
      </w:r>
      <w:hyperlink r:id="rId5" w:history="1">
        <w:r w:rsidRPr="00E16E73">
          <w:rPr>
            <w:rStyle w:val="Hyperlink"/>
            <w:sz w:val="28"/>
            <w:szCs w:val="28"/>
          </w:rPr>
          <w:t>https://redlighttherapyhome.com/blogs/news/wavelengths</w:t>
        </w:r>
      </w:hyperlink>
    </w:p>
    <w:p w14:paraId="0E4EFB06" w14:textId="77777777" w:rsidR="00E16E73" w:rsidRPr="00E16E73" w:rsidRDefault="00E16E73" w:rsidP="00E16E73">
      <w:pPr>
        <w:pStyle w:val="ListParagraph"/>
        <w:numPr>
          <w:ilvl w:val="0"/>
          <w:numId w:val="1"/>
        </w:numPr>
      </w:pPr>
      <w:r w:rsidRPr="00E16E73">
        <w:rPr>
          <w:sz w:val="28"/>
          <w:szCs w:val="28"/>
        </w:rPr>
        <w:t xml:space="preserve">Near Infrared (NIR) Light Therapy of Eye Diseases: A Review </w:t>
      </w:r>
      <w:hyperlink r:id="rId6" w:history="1">
        <w:r w:rsidRPr="00E16E73">
          <w:rPr>
            <w:rStyle w:val="Hyperlink"/>
            <w:sz w:val="28"/>
            <w:szCs w:val="28"/>
          </w:rPr>
          <w:t>https://www.ncbi.nlm.nih.gov/pmc/articles/PMC7738953/</w:t>
        </w:r>
      </w:hyperlink>
    </w:p>
    <w:p w14:paraId="7586946D" w14:textId="6F3BFB4F" w:rsidR="00E16E73" w:rsidRPr="00E16E73" w:rsidRDefault="00E16E73" w:rsidP="00E16E73">
      <w:pPr>
        <w:pStyle w:val="ListParagraph"/>
        <w:numPr>
          <w:ilvl w:val="0"/>
          <w:numId w:val="1"/>
        </w:numPr>
      </w:pPr>
      <w:r w:rsidRPr="00E16E73">
        <w:rPr>
          <w:sz w:val="28"/>
          <w:szCs w:val="28"/>
        </w:rPr>
        <w:t xml:space="preserve">What Is the Best Eye Protection for Your </w:t>
      </w:r>
      <w:r w:rsidR="00D54BD2" w:rsidRPr="00E16E73">
        <w:rPr>
          <w:sz w:val="28"/>
          <w:szCs w:val="28"/>
        </w:rPr>
        <w:t>Red-Light</w:t>
      </w:r>
      <w:r w:rsidRPr="00E16E73">
        <w:rPr>
          <w:sz w:val="28"/>
          <w:szCs w:val="28"/>
        </w:rPr>
        <w:t xml:space="preserve"> Therapy? </w:t>
      </w:r>
      <w:hyperlink r:id="rId7" w:history="1">
        <w:r w:rsidRPr="00E16E73">
          <w:rPr>
            <w:rStyle w:val="Hyperlink"/>
            <w:sz w:val="28"/>
            <w:szCs w:val="28"/>
          </w:rPr>
          <w:t>https://lighttherapy.org/eye-protection-for-red-light-therapy/</w:t>
        </w:r>
      </w:hyperlink>
    </w:p>
    <w:p w14:paraId="5FE7755E" w14:textId="77777777" w:rsidR="00E16E73" w:rsidRPr="00E16E73" w:rsidRDefault="00E16E73" w:rsidP="00E16E73">
      <w:pPr>
        <w:pStyle w:val="ListParagraph"/>
        <w:numPr>
          <w:ilvl w:val="0"/>
          <w:numId w:val="1"/>
        </w:numPr>
      </w:pPr>
      <w:r w:rsidRPr="00E16E73">
        <w:rPr>
          <w:sz w:val="28"/>
          <w:szCs w:val="28"/>
        </w:rPr>
        <w:t xml:space="preserve">Light Therapy Safety and Side Effects </w:t>
      </w:r>
      <w:hyperlink r:id="rId8" w:history="1">
        <w:r w:rsidRPr="00E16E73">
          <w:rPr>
            <w:rStyle w:val="Hyperlink"/>
            <w:sz w:val="28"/>
            <w:szCs w:val="28"/>
          </w:rPr>
          <w:t>https://www.news-medical.net/health/Light-Therapy-Safety-and-Side-Effects.aspx</w:t>
        </w:r>
      </w:hyperlink>
    </w:p>
    <w:p w14:paraId="02923781" w14:textId="77777777" w:rsidR="00E16E73" w:rsidRPr="00E16E73" w:rsidRDefault="00E16E73" w:rsidP="00E16E73">
      <w:pPr>
        <w:pStyle w:val="ListParagraph"/>
        <w:numPr>
          <w:ilvl w:val="0"/>
          <w:numId w:val="1"/>
        </w:numPr>
      </w:pPr>
      <w:r w:rsidRPr="00E16E73">
        <w:rPr>
          <w:sz w:val="28"/>
          <w:szCs w:val="28"/>
        </w:rPr>
        <w:t xml:space="preserve">Medications and other Agents that Increase Sensitivity to Light https://www.dhs.wisconsin.gov/radiation/medications.htm  </w:t>
      </w:r>
    </w:p>
    <w:p w14:paraId="4A2197EE" w14:textId="77777777" w:rsidR="00E16E73" w:rsidRPr="00E16E73" w:rsidRDefault="00E16E73" w:rsidP="00E16E73">
      <w:pPr>
        <w:pStyle w:val="ListParagraph"/>
        <w:numPr>
          <w:ilvl w:val="0"/>
          <w:numId w:val="1"/>
        </w:numPr>
      </w:pPr>
      <w:r w:rsidRPr="00E16E73">
        <w:rPr>
          <w:sz w:val="28"/>
          <w:szCs w:val="28"/>
        </w:rPr>
        <w:t xml:space="preserve">Effects of low-power light therapy on wound healing: LASER x LED </w:t>
      </w:r>
      <w:hyperlink r:id="rId9" w:history="1">
        <w:r w:rsidRPr="00E16E73">
          <w:rPr>
            <w:rStyle w:val="Hyperlink"/>
            <w:sz w:val="28"/>
            <w:szCs w:val="28"/>
          </w:rPr>
          <w:t>https://www.ncbi.nlm.nih.gov/pmc/articles/PMC4148276/</w:t>
        </w:r>
      </w:hyperlink>
    </w:p>
    <w:p w14:paraId="24E5275B" w14:textId="03DC5DA3" w:rsidR="00E16E73" w:rsidRPr="00E16E73" w:rsidRDefault="00E16E73" w:rsidP="00E16E73">
      <w:pPr>
        <w:pStyle w:val="ListParagraph"/>
        <w:numPr>
          <w:ilvl w:val="0"/>
          <w:numId w:val="1"/>
        </w:numPr>
      </w:pPr>
      <w:r w:rsidRPr="00E16E73">
        <w:rPr>
          <w:sz w:val="28"/>
          <w:szCs w:val="28"/>
        </w:rPr>
        <w:t xml:space="preserve">A Preliminary Study of the Safety of </w:t>
      </w:r>
      <w:r w:rsidR="00D54BD2" w:rsidRPr="00E16E73">
        <w:rPr>
          <w:sz w:val="28"/>
          <w:szCs w:val="28"/>
        </w:rPr>
        <w:t>Red-Light</w:t>
      </w:r>
      <w:r w:rsidRPr="00E16E73">
        <w:rPr>
          <w:sz w:val="28"/>
          <w:szCs w:val="28"/>
        </w:rPr>
        <w:t xml:space="preserve"> Phototherapy of Tissues </w:t>
      </w:r>
      <w:proofErr w:type="spellStart"/>
      <w:r w:rsidRPr="00E16E73">
        <w:rPr>
          <w:sz w:val="28"/>
          <w:szCs w:val="28"/>
        </w:rPr>
        <w:t>Harboring</w:t>
      </w:r>
      <w:proofErr w:type="spellEnd"/>
      <w:r w:rsidRPr="00E16E73">
        <w:rPr>
          <w:sz w:val="28"/>
          <w:szCs w:val="28"/>
        </w:rPr>
        <w:t xml:space="preserve"> Cancer </w:t>
      </w:r>
      <w:hyperlink r:id="rId10" w:history="1">
        <w:r w:rsidRPr="00E16E73">
          <w:rPr>
            <w:rStyle w:val="Hyperlink"/>
            <w:sz w:val="28"/>
            <w:szCs w:val="28"/>
          </w:rPr>
          <w:t>https://www.ncbi.nlm.nih.gov/pmc/articles/PMC3423866/</w:t>
        </w:r>
      </w:hyperlink>
    </w:p>
    <w:p w14:paraId="3E79B780" w14:textId="77777777" w:rsidR="00E16E73" w:rsidRPr="00E16E73" w:rsidRDefault="00E16E73" w:rsidP="00E16E73">
      <w:pPr>
        <w:pStyle w:val="ListParagraph"/>
        <w:numPr>
          <w:ilvl w:val="0"/>
          <w:numId w:val="1"/>
        </w:numPr>
      </w:pPr>
      <w:r w:rsidRPr="00E16E73">
        <w:rPr>
          <w:sz w:val="28"/>
          <w:szCs w:val="28"/>
        </w:rPr>
        <w:t xml:space="preserve">Infrared Therapy Devices </w:t>
      </w:r>
      <w:hyperlink r:id="rId11" w:history="1">
        <w:r w:rsidRPr="00E16E73">
          <w:rPr>
            <w:rStyle w:val="Hyperlink"/>
            <w:sz w:val="28"/>
            <w:szCs w:val="28"/>
          </w:rPr>
          <w:t>https://www.cms.gov/medicare-coverage-database/view/ncacal-decision-memo.aspx?proposed=N&amp;NCAId=176&amp;NcaName=Infrared+Therapy+Devices&amp;DocID=CAG-00291N&amp;id=176&amp;bc=gAAAAAgAAgAAAA==&amp;</w:t>
        </w:r>
      </w:hyperlink>
    </w:p>
    <w:p w14:paraId="67FF3D87" w14:textId="77777777" w:rsidR="00E16E73" w:rsidRPr="00E16E73" w:rsidRDefault="00E16E73" w:rsidP="00E16E73">
      <w:pPr>
        <w:pStyle w:val="ListParagraph"/>
        <w:numPr>
          <w:ilvl w:val="0"/>
          <w:numId w:val="1"/>
        </w:numPr>
      </w:pPr>
      <w:r w:rsidRPr="00E16E73">
        <w:rPr>
          <w:sz w:val="28"/>
          <w:szCs w:val="28"/>
        </w:rPr>
        <w:t xml:space="preserve">The Protective Role of Melanin Against UV Damage in Human Skin </w:t>
      </w:r>
      <w:hyperlink r:id="rId12" w:history="1">
        <w:r w:rsidRPr="00E16E73">
          <w:rPr>
            <w:rStyle w:val="Hyperlink"/>
            <w:sz w:val="28"/>
            <w:szCs w:val="28"/>
          </w:rPr>
          <w:t>https://www.ncbi.nlm.nih.gov/pmc/articles/PMC2671032/</w:t>
        </w:r>
      </w:hyperlink>
    </w:p>
    <w:p w14:paraId="672A6659" w14:textId="77777777" w:rsidR="00E16E73" w:rsidRDefault="00E16E73" w:rsidP="00230812">
      <w:pPr>
        <w:rPr>
          <w:sz w:val="28"/>
          <w:szCs w:val="28"/>
        </w:rPr>
      </w:pPr>
    </w:p>
    <w:p w14:paraId="0A37501D" w14:textId="77777777" w:rsidR="00230812" w:rsidRPr="00230812" w:rsidRDefault="00230812" w:rsidP="00230812">
      <w:pPr>
        <w:rPr>
          <w:sz w:val="28"/>
          <w:szCs w:val="28"/>
        </w:rPr>
      </w:pPr>
    </w:p>
    <w:p w14:paraId="5DAB6C7B" w14:textId="77777777" w:rsidR="00726D56" w:rsidRPr="00230812" w:rsidRDefault="00726D56" w:rsidP="00230812">
      <w:pPr>
        <w:rPr>
          <w:sz w:val="28"/>
          <w:szCs w:val="28"/>
        </w:rPr>
      </w:pPr>
    </w:p>
    <w:sectPr w:rsidR="00726D56" w:rsidRPr="002308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intelligence2.xml><?xml version="1.0" encoding="utf-8"?>
<int2:intelligence xmlns:int2="http://schemas.microsoft.com/office/intelligence/2020/intelligence">
  <int2:observations>
    <int2:bookmark int2:bookmarkName="_Int_69dc1x6H" int2:invalidationBookmarkName="" int2:hashCode="Msav5RmgW2wlO4" int2:id="UWzaFxve">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D850F5"/>
    <w:multiLevelType w:val="hybridMultilevel"/>
    <w:tmpl w:val="030086A6"/>
    <w:lvl w:ilvl="0" w:tplc="CEBE0E90">
      <w:start w:val="1"/>
      <w:numFmt w:val="decimal"/>
      <w:lvlText w:val="%1."/>
      <w:lvlJc w:val="left"/>
      <w:pPr>
        <w:ind w:left="720" w:hanging="360"/>
      </w:pPr>
      <w:rPr>
        <w:rFonts w:hint="default"/>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0812"/>
    <w:rsid w:val="00153C5D"/>
    <w:rsid w:val="00230812"/>
    <w:rsid w:val="003B4BAC"/>
    <w:rsid w:val="00452247"/>
    <w:rsid w:val="005328E6"/>
    <w:rsid w:val="00726D56"/>
    <w:rsid w:val="00806932"/>
    <w:rsid w:val="009B6D61"/>
    <w:rsid w:val="00D52049"/>
    <w:rsid w:val="00D54BD2"/>
    <w:rsid w:val="00E16E73"/>
    <w:rsid w:val="00F01C2A"/>
    <w:rsid w:val="15CA4E60"/>
    <w:rsid w:val="70FC112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FAB50"/>
  <w15:docId w15:val="{38B8CAD7-7195-45EF-9B28-373423CC0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081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3081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5328E6"/>
    <w:rPr>
      <w:color w:val="0000FF" w:themeColor="hyperlink"/>
      <w:u w:val="single"/>
    </w:rPr>
  </w:style>
  <w:style w:type="paragraph" w:styleId="ListParagraph">
    <w:name w:val="List Paragraph"/>
    <w:basedOn w:val="Normal"/>
    <w:uiPriority w:val="34"/>
    <w:qFormat/>
    <w:rsid w:val="00E16E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ws-medical.net/health/Light-Therapy-Safety-and-Side-Effect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ighttherapy.org/eye-protection-for-red-light-therapy/" TargetMode="External"/><Relationship Id="rId12" Type="http://schemas.openxmlformats.org/officeDocument/2006/relationships/hyperlink" Target="https://www.ncbi.nlm.nih.gov/pmc/articles/PMC267103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bi.nlm.nih.gov/pmc/articles/PMC7738953/" TargetMode="External"/><Relationship Id="rId11" Type="http://schemas.openxmlformats.org/officeDocument/2006/relationships/hyperlink" Target="https://www.cms.gov/medicare-coverage-database/view/ncacal-decision-memo.aspx?proposed=N&amp;NCAId=176&amp;NcaName=Infrared+Therapy+Devices&amp;DocID=CAG-00291N&amp;id=176&amp;bc=gAAAAAgAAgAAAA==&amp;" TargetMode="External"/><Relationship Id="rId5" Type="http://schemas.openxmlformats.org/officeDocument/2006/relationships/hyperlink" Target="https://redlighttherapyhome.com/blogs/news/wavelengths" TargetMode="External"/><Relationship Id="R14f609288c1b48a2" Type="http://schemas.microsoft.com/office/2020/10/relationships/intelligence" Target="intelligence2.xml"/><Relationship Id="rId10" Type="http://schemas.openxmlformats.org/officeDocument/2006/relationships/hyperlink" Target="https://www.ncbi.nlm.nih.gov/pmc/articles/PMC3423866/" TargetMode="External"/><Relationship Id="rId4" Type="http://schemas.openxmlformats.org/officeDocument/2006/relationships/webSettings" Target="webSettings.xml"/><Relationship Id="rId9" Type="http://schemas.openxmlformats.org/officeDocument/2006/relationships/hyperlink" Target="https://www.ncbi.nlm.nih.gov/pmc/articles/PMC414827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1274</Words>
  <Characters>7265</Characters>
  <Application>Microsoft Office Word</Application>
  <DocSecurity>0</DocSecurity>
  <Lines>60</Lines>
  <Paragraphs>17</Paragraphs>
  <ScaleCrop>false</ScaleCrop>
  <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10</cp:revision>
  <dcterms:created xsi:type="dcterms:W3CDTF">2023-06-08T13:33:00Z</dcterms:created>
  <dcterms:modified xsi:type="dcterms:W3CDTF">2023-06-26T00:02:00Z</dcterms:modified>
</cp:coreProperties>
</file>